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AAA" w:rsidRDefault="004B5AAA">
      <w:r w:rsidRPr="004B5AAA">
        <w:rPr>
          <w:noProof/>
          <w:lang w:eastAsia="ru-RU"/>
        </w:rPr>
        <w:drawing>
          <wp:inline distT="0" distB="0" distL="0" distR="0" wp14:anchorId="7CA4BB29" wp14:editId="56AD172B">
            <wp:extent cx="9953625" cy="3629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043" cy="3630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AAA" w:rsidRPr="004B5AAA" w:rsidRDefault="004B5AAA" w:rsidP="004B5AAA"/>
    <w:p w:rsidR="004B5AAA" w:rsidRPr="004B5AAA" w:rsidRDefault="004B5AAA" w:rsidP="004B5AAA"/>
    <w:p w:rsidR="004B5AAA" w:rsidRDefault="004B5AAA" w:rsidP="004B5AAA">
      <w:pPr>
        <w:tabs>
          <w:tab w:val="left" w:pos="8580"/>
        </w:tabs>
      </w:pPr>
    </w:p>
    <w:p w:rsidR="004B5AAA" w:rsidRDefault="004B5AAA" w:rsidP="004B5AAA">
      <w:pPr>
        <w:tabs>
          <w:tab w:val="left" w:pos="8580"/>
        </w:tabs>
      </w:pPr>
    </w:p>
    <w:p w:rsidR="00990A96" w:rsidRDefault="004B5AAA" w:rsidP="004B5AAA">
      <w:pPr>
        <w:tabs>
          <w:tab w:val="left" w:pos="8580"/>
        </w:tabs>
      </w:pPr>
      <w:r w:rsidRPr="004B5AAA">
        <w:rPr>
          <w:noProof/>
          <w:lang w:eastAsia="ru-RU"/>
        </w:rPr>
        <w:drawing>
          <wp:inline distT="0" distB="0" distL="0" distR="0" wp14:anchorId="4CB28A4B" wp14:editId="78702AB2">
            <wp:extent cx="9963150" cy="3009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6569" cy="3010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A96" w:rsidRPr="00990A96" w:rsidRDefault="00990A96" w:rsidP="00990A96"/>
    <w:p w:rsidR="002B7F01" w:rsidRDefault="002B7F01" w:rsidP="002B7F0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F0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Чулым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город Российской Федерации, административный центр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Чулымского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 Город расположен на правом берегу реки Чулым, которая впадает в озеро Малые-Чаны, при этом расстояние от Новосибирска около ста сорока шести километрах.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Для данной территории состояние окружающей среды определяется воздействием не только природных, и техногенных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причин. Интенсивное хозяйственное освоение приводит к возрастанию техногенной нагрузки на окружающую среду и сопровождается неблагоприятными последствиями. При этом основным загрязнителем воздуха является автомобильный</w:t>
      </w:r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коммунальные котельные и печные трубы частного сектора. Самый большой процент вредных выбросов приходится на долю автотранспорта – более шестидесяти процентов.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Воздух Чулыма, как и всей Новосибирской области, загрязнён такими веществами, как формальдегид,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бензопирен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соединениями азота, аммиака, фенолом, высокая концентрация взвешенных частиц. Эти вещества являются канцерогенами. Поэтому отмечаются такие заболевания, связанные с повышенным загрязнением атмосферного воздуха, как заболевания органов дыхания, крови, 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сердечно-сосудистые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заболевания.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Также вредные выбросы в атмосферу, помимо загрязнения её, оставляют негативное воздействие на почву, воды, особенно вблизи городов, а также пагубно действует на растительный и животный мир. За последние двадцать-тридцать лет на территории Чулыма исчезли несколько видов животных и растений. Природа данного района страдает также от непродуманных мелиоративных мероприятий, из-за неправильного ведения сельского хозяйства. Очень актуальна для обширных территорий нашего края проблема водной и ветровой эрозии почв. За последние пятьдесят лет площадь ценных лесов области сократилась почти в два раза; катастрофически пересыхает самое крупное в Западной Сибири озеро Чаны, в которое впадает река Чулым, а также много проблем связано с искусственным водохранилищем на Оби.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качестве основных причин, влиявших на изменение состояния окружающей среды, является загрязнение населением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загрязнение от автотранспорта.</w:t>
      </w:r>
    </w:p>
    <w:p w:rsidR="002B7F01" w:rsidRDefault="00C22C38" w:rsidP="002B7F0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B7F01"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современных условиях в первую пятерку экологических проблем вошли: загрязнение атмосферного воздуха; антисанитарное состояние городов, а именно дворов, улиц; качество питьевой воды; возрастающее количество отходов </w:t>
      </w:r>
      <w:r w:rsidR="002B7F01"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производства и потребления, их утилизация и переработка; экологическая безопасность продуктов питания и промышленных товаров.</w:t>
      </w:r>
      <w:r w:rsidR="002B7F01"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B7F01" w:rsidRDefault="002B7F01" w:rsidP="002B7F0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последние годы выброс загрязняющих веществ от стационарных источников в атмосферу значительно уменьшился, это в свою очередь связано со спадом производства, оснащенностью части котельных специальными установками, газификацией. С развитием газификации в городе Чулыме улучшилось состояние атмосферного воздуха, так как при переводе печного отопления частного сектора и котельных города на экологический вид топлива – природный газ, исключились выбросы в атмосферу сажи, сернистого ангидрида, которые в свою очередь оказывают влияние на здоровье человека. В период с 2010 по 2014 годы осуществлялась установка нового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пылегазоочистного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оборудования в котельные городе Чулыма, село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азово, село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Ужаниха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ведомственной целевой областной программы «Развитие природоохранной деятельности в Новосибирской области на 2011-2013 годы», что значительно уменьшает количество загрязняющих веществ, а именно диоксида серы, оксида углерода, взвешенных частиц. В связи с большой концентрацией за последний период времени автотранспорта на территории района доля выбросов от него остается высокой, основную массу составляет угарный газ, образующийся в процессе сжигания органического топлива, прежде всего в двигателях внутреннего сгорания. Многие предприятия </w:t>
      </w:r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стараются осуществить перевод автотранспорта на сжатый природный газ, что также снижает выброс загрязняющих веществ в атмосферный воздух.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водные объекты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Чулымского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относятся к поверхностным источникам 2-ой категории. Учитывая то, что в районе природное качество 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подземных вод, используемых для хозяйственно-питьевого водоснабжения не отвечает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нормативным требованиям к питьевой воде, из-за повышенного содержание железа, марганца, минерализации,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щелочности природного происхождения. Ситуация постепенно меняется в лучшу</w:t>
      </w:r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сторону, так как закончено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строительство станции обезжелезивания по долгосрочной целевой программе «Чистая вода» в Новосибирской области на 2012-2017 годы». Населению </w:t>
      </w:r>
      <w:proofErr w:type="spellStart"/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подаватся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вода, прошедшая очистку, а</w:t>
      </w:r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соответствует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всем требованиям, предъявляемым к питьевой воде. Одним из основных видов антропогенного воздействия на водные объекты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Чулымского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является сброс неочищенных бытовых и ливневых сточных вод со всех территорий на рельеф местности, по которым протекают реки. Жители района, давно превратили свои села, берега рек, озера и леса в сплошные свалки сельскохозяйственных и бытовых отходов. Большое количество бытового мусора, навоза оказывается на берегах, что впоследствии загрязняет водный объект. Создание многочисленных несанкционированных плотин и запруд на реках, протекающих по территории района, создает резкое сокращение притока речной воды в озеро Чаны. Также установка запруды приводит к загрязнению воды во временном водоеме, обмелению реки, а отсюда возникает зарастание берегов реки различной растительностью, что в дальнейшем уменьшает пропускную способность реки. Одной из основных проблем окружающей среды в </w:t>
      </w:r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городе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накопление в прошлом и образующиеся в настоящее время отходы производства и потребления. Одно из непосредственных влияний на состояние подземных и поверхностных вод, почву атмосферный воздух на территории города оказывает свалка. На свалку вывозятся твердые бытовые отходы, жидкие нечистоты, которые загрязняют близлежащую территорию, почву, водоносные горизонты. В почве происходит многолетнее накопление и складирование токсичных веществ, которые попадают в подземные воды и переносятся на большие расстояния. Свалка является постоянным источником загрязнения атмосферного воздуха продуктами неорганического сгорания отходов. В условиях города особенно остро стоит проблема вывоза, утилизации и переработке отходов. В целях благоприятных условий для проживания населения </w:t>
      </w:r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построен современный </w:t>
      </w:r>
      <w:proofErr w:type="gramStart"/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полигон</w:t>
      </w:r>
      <w:proofErr w:type="gramEnd"/>
      <w:r w:rsidR="00C22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отвечающий всем требованиям законодательства. В рамках долгосрочной целевой программы «Развитие системы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обращения с отходами производства и потребления в Новосибирской области на 2012-2016 годы» МО 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Чулым приобрет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ены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транспортные средства для сбора и вывоза отходов. Также в рамках программы «Развитие системы обращения с отходами в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Чулымском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на 2012-2020 годы» осуществляется установка контейнеров и емкостей для сбора ТБО в 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городе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большей части поселений района осуществляется кольцевой без контейнерного вывоза ТБО. 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приобщения населения к утилизации опасных отходов на территории района за счет средств областного бюджета и при поддержке Новосибирской областной ассоциации «Экология Сибири» проходят различные экологические акции с привлечением «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Экомобиля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который принимает у жителей района для переработки и утилизации макулатуру, батарейки и аккумуляторы всех видов, энергосберегающие лампы, вышедшую из употребления бытовую технику, оргтехнику и электронику.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города Чулым Новосибирской области нет предприятий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загрязнетилей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 крупных объектов экономической отрасли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городе расположено относятся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железнодорожного транспорта;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маслосыроделательны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комбинат, хлебозавод, лесхоз.</w:t>
      </w:r>
    </w:p>
    <w:p w:rsidR="00990A96" w:rsidRPr="00135457" w:rsidRDefault="002B7F01" w:rsidP="0013545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необходимо помнить, что необходимо соблюдать санитарные правила на размещение, проектирование, строительство и эксплуатацию вновь строящихся, реконструируемых и действующих промышленных объектов,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в СанПиН 2.2.1/2.1.1.1200-03 отражено, что санитарно-защитная зона промышленных производств и объектов разрабатывается последовательно: расчетная (предварительная) санитарно-защитная зона, выполненная на основании проекта с расчетами рассеивания загрязнения атмосферного воздуха и физического воздействия на атмосферный воздух (шум, вибрация, ЭМП и др.); установленная (окончательная)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на основании результатов натурных наблюдений и измерений для подтверждения расчетных параметров.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зависимости от характеристики выбросов для промышленного объекта и производства, по которым ведущим для установления санитарно-защитной зоны фактором является химическое загрязнение атмосферного воздуха, размер санитарно-защитной зоны устанавливается от границы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промплощадки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от источника выбросов загрязняющих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границы территории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промплощадки:от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организованных и неорганизованных источников при наличии технологического оборудования на открытых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площадках;в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организации производства с источниками, рассредоточенными по территории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промплощадки;при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наличии наземных и низких источников, холодных выбросов средней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высоты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источников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выбросов:при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наличии высоких, средних источников нагретых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выбросов.Для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промышленных объектов являющихся источниками воздействия на среду обитания и здоровье человека, в зависимости от мощности, условий эксплуатации, характера и количества, выделяемых в окружающую среду загрязняющих веществ, создаваемого шума, вибрации и других вредных физических факторов,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санитарно-защитных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:п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ромышленные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объекты и производства первого класса - 1000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м;промышленные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объекты и производства второго класса - 500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м;промышленные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объекты и производства третьего класса - 300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м;промышленные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объекты и производства четвертого класса - 100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м;промышленные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объекты и производства пятого класса - 50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spellEnd"/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учетом выше сказанного хотелось бы отметить, что наиболее опасными факторами, загрязнения окружающей среды являются выбросы от автотранспорта и выбросы частного сектора, а именно выбросы из печных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труб.Одна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главных причин сверхмерного загрязнения выхлопными газами нашего города - это крайне низкое качество автомобильного топлива. Вторая причина интенсивного отравления воздуха городов выхлопными газами с повышенной концентрацией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загрязняющих веществ - это старые отечественные машины. Выбросы таких автомобилей в разы токсичнее зарубежных, поскольку европейские, американские и японские машины оснащены нейтрализаторами выхлопных газов. Определение ресурса</w:t>
      </w:r>
      <w:proofErr w:type="gramStart"/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точки зрения понятия «ресурсы» представляют собой определенные источники или предпосылки приобретения людьми необходимых материальных и духовных благ, которые можно реализовать при существующих технологиях и социально-экономических отношениях. Ресурсы подразделяются на три основные группы: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материальные ресурсы;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трудовые ресурсы, в том числе интеллектуальные ресурсы;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природные (естественные) ресурсы.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Определение природных ресурсов</w:t>
      </w:r>
      <w:proofErr w:type="gramStart"/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основным компонентам окружающей среды относятся естественные экологические системы, а именно земля, ее недра, поверхностные и подземные воды, атмосферный воздух, животный мир, природные заповедники и национальные парки все, что принято называть природной окружающей средой.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свою очередь к природным ресурсам относятся элементы окружающей среды, используемые для развитий, как производительных сил общества, так и личных возможностей, и которые применяются в качестве предметов потребления или сре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оизводств, и общественная полезность которых изменяется под воздействием деятельности человека. Поэтому к первостепенным видам природных ресурсов относятся следующие компоненты: солнечная энергия,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внутриземное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тепло, водные ресурсы, земельные, минеральные, лесные, рыбные, растительные, ресурсы животного мира и др.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Природные ресурсы одна из важных частей национального богатства страны и соответственно являются источниками создания материальных благ и услуг. Процесс воспроизводства по существу представляет собой непрерывный процесс взаимодействия общества и природы, в котором общество подчиняет себе силы природы и природные ресурсы для удовлетворения потребностей.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основным компонентам природных ресурсов относятся: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водные ресурсы, к которым относятся запасы воды, используемые в качестве источников водоснабжений для производственных и бытовых нужд, гидроэнергии, а также как транспортные магистрали и т.д.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земельные ресурсы включают в себя ресурсы,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предназначенные для использования для сельскохозяйственных целей, а также для постройки в населенных пунктах, под железные и шоссейные дороги, а также другие сооружения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под заповедники, парки, скверы и т.п., занятые полезными ископаемыми и др. земельные ресурсы, до последнего времени считавшиеся невоспроизводимым элементом природных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есные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ресурсы включают в себя сырьевые ресурсы, которые используют для получения древесины, а также леса различного назначения – оздоровительные (санитарно-курортные), полезащитные и лесозащитные,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водоохранные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др.минеральные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ресурсы включают в себя естественные составляющие литосферы, используемые или предназначенные к использованию в производстве продуктов и услуг как минеральное сырье в естественном виде или после подготовки, обогащения и переработки (железо, марганец, хром, свинец и др.) или источники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энергии.энергетические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ресурсы представляют собой совокупность всех видов энергии: солнца и космоса, атомно-энергетической, топливно-энергетической (в форме запасов полезных ископаемых), термальной, гидроэнергии,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ветроэнергии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.б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иологические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ресурсы включают в себя все живые </w:t>
      </w:r>
      <w:proofErr w:type="spell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средообразующие</w:t>
      </w:r>
      <w:proofErr w:type="spell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компоненты биосферы с заключенным в них генетическим материалом. Они являются источниками получения людьми материальных и духовных благ. </w:t>
      </w:r>
      <w:proofErr w:type="gramStart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ним относятся промысловые объекты (запасы рыбы в природных и искусственных водоемах), культурные растения, домашние животные, живописные ландшафты, микроорганизмы, т.е. сюда относятся растительные ресурсы, ресурсы животного мира (запасы пушного зверя в естественных условиях; запасы, воспроизводимые в искусственных условиях) и др.</w:t>
      </w:r>
      <w:r w:rsidR="004E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вид природного ресурса обычно формируется в одном из компонентов ландшафтной оболочки.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управляется теми же природными факторами, которые создают данный природный компонент и влияют на его особенности и территориальное размещение. По принадлежности к компонентам ландшафтной оболочки выделяют ресурсы: минеральные, климатические, водные, растительные, земельные, почвенные, животного мира. Эта классификация широко употребляется в отечественной и зарубежной литературе.2.3. Классификация природных ресурсов</w:t>
      </w:r>
      <w:proofErr w:type="gramStart"/>
      <w:r w:rsidR="004E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уществуют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разные подходы к классификации природных ресурсов.</w:t>
      </w:r>
      <w:r w:rsidR="004E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природных ресурсов по происхождению. Природные ресурсы возникают в природных средах (водах, атмосфере, растительном или почвенном покрове и т.д.) и в пространстве образуют определенные сочетания, меняющиеся в границах природно-территориальных комплексов. На этом основании они подразделяются на две группы: ресурсы природных компонентов и ресурсы природно-территориальных комплексов.</w:t>
      </w:r>
      <w:r w:rsidR="004E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ландшафт обладает определенным набором разнообразных видов природных ресурсов. В зависимости от свойств ландшафта, его места в общей структуре ландшафтной оболочки, сочетания видов ресурсов их количественные и качественны характеристики, меняются очень существенно, определяя возможности освоения и организации материального производства. Часто возникают такие условия, когда один или несколько ресурсов определяют направление хозяйственного развития целого региона. Практически любой ландшафт имеет климатические, водные, земельные, почвенные и другие ресурсы, но возможности хозяйственного использования весьма различны. В одном случае могут складываться благоприятные условия для добычи минерального сырья, в других - для выращивания ценных культурных растений или для организации промышленного производства, курортного комплекса и т.д. Использование только одной классификации видов ресурсов по их происхождению недостаточно, так как она не отражает экономического значения ресурсов и их хозяйственной роли. Среди систем классификации природных ресурсов, отражающих их экономическую значимость и роль в системе общественного производства, чаще применяется классификация по направлению и формам хозяйственного использования ресурсов.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по видам хозяйственного использования. Основной критерий подразделения ресурсов в этой классификации – отнесение их к различным секторам материального производства. По этому признаку природные ресурсы делятся на ресурсы промышленного и сельскохозяйственного производства.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Довольно часто выделяют также природные ресурсы непроизводственной сферы ил</w:t>
      </w:r>
      <w:r w:rsidR="0013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непосредственного потребления.</w:t>
      </w:r>
      <w:bookmarkStart w:id="0" w:name="_GoBack"/>
      <w:bookmarkEnd w:id="0"/>
    </w:p>
    <w:p w:rsidR="004B5AAA" w:rsidRPr="004E6BDC" w:rsidRDefault="00990A96" w:rsidP="004E6B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Краткая Климатическая характеристика города Чулым и </w:t>
      </w:r>
      <w:proofErr w:type="spellStart"/>
      <w:r w:rsidRPr="004E6BDC">
        <w:rPr>
          <w:rFonts w:ascii="Times New Roman" w:hAnsi="Times New Roman" w:cs="Times New Roman"/>
          <w:b/>
          <w:sz w:val="28"/>
          <w:szCs w:val="28"/>
        </w:rPr>
        <w:t>Чулымского</w:t>
      </w:r>
      <w:proofErr w:type="spellEnd"/>
      <w:r w:rsidRPr="004E6BD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90A96" w:rsidRPr="002B7F01" w:rsidRDefault="00990A96" w:rsidP="002B7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0A96" w:rsidRPr="002B7F01" w:rsidRDefault="00990A96" w:rsidP="002B7F01">
      <w:pPr>
        <w:jc w:val="both"/>
        <w:rPr>
          <w:rFonts w:ascii="Times New Roman" w:hAnsi="Times New Roman" w:cs="Times New Roman"/>
          <w:sz w:val="28"/>
          <w:szCs w:val="28"/>
        </w:rPr>
      </w:pPr>
      <w:r w:rsidRPr="002B7F01">
        <w:rPr>
          <w:rFonts w:ascii="Times New Roman" w:hAnsi="Times New Roman" w:cs="Times New Roman"/>
          <w:sz w:val="28"/>
          <w:szCs w:val="28"/>
        </w:rPr>
        <w:t xml:space="preserve">Климат </w:t>
      </w:r>
      <w:proofErr w:type="spellStart"/>
      <w:r w:rsidRPr="002B7F01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2B7F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резко-континентальный, характеризующийся продолжительной морозной и ветреной зимой и коротким жарким летом. Согласно дорожно-климатического районирования данный район относится к дорожно-климатической зоне III.Р.4., включающей лесостепную географическую зону со значительным увлажнением грунтов в отдельные годы. Абсолютный минимум температуры воздуха -52</w:t>
      </w:r>
      <w:proofErr w:type="gramStart"/>
      <w:r w:rsidRPr="002B7F01">
        <w:rPr>
          <w:rFonts w:ascii="Times New Roman" w:hAnsi="Times New Roman" w:cs="Times New Roman"/>
          <w:sz w:val="28"/>
          <w:szCs w:val="28"/>
        </w:rPr>
        <w:t>ºС</w:t>
      </w:r>
      <w:proofErr w:type="gramEnd"/>
      <w:r w:rsidRPr="002B7F01">
        <w:rPr>
          <w:rFonts w:ascii="Times New Roman" w:hAnsi="Times New Roman" w:cs="Times New Roman"/>
          <w:sz w:val="28"/>
          <w:szCs w:val="28"/>
        </w:rPr>
        <w:t xml:space="preserve">, абсолютный максимум температуры воздуха 40ºС, средняя температура наиболее холодного периода -25ºС, среднегодовая температура -0,2ºС. </w:t>
      </w:r>
    </w:p>
    <w:p w:rsidR="00990A96" w:rsidRPr="00990A96" w:rsidRDefault="00990A96" w:rsidP="002B7F01">
      <w:pPr>
        <w:spacing w:after="0"/>
        <w:ind w:left="340" w:right="320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A96">
        <w:rPr>
          <w:rFonts w:ascii="Times New Roman" w:eastAsia="Arial" w:hAnsi="Times New Roman" w:cs="Times New Roman"/>
          <w:sz w:val="28"/>
          <w:szCs w:val="28"/>
        </w:rPr>
        <w:t>Количество атмосферных осадков, выпадающих за год 421 мм, в том числе жидких - 310 мм.</w:t>
      </w:r>
    </w:p>
    <w:p w:rsidR="00990A96" w:rsidRPr="00990A96" w:rsidRDefault="00990A96" w:rsidP="002B7F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A96" w:rsidRPr="00C22C38" w:rsidRDefault="00990A96" w:rsidP="002B7F01">
      <w:pPr>
        <w:spacing w:after="0"/>
        <w:ind w:left="340" w:right="320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A96">
        <w:rPr>
          <w:rFonts w:ascii="Times New Roman" w:eastAsia="Arial" w:hAnsi="Times New Roman" w:cs="Times New Roman"/>
          <w:sz w:val="28"/>
          <w:szCs w:val="28"/>
        </w:rPr>
        <w:t xml:space="preserve">Средняя дата образования снежного покрова 23 октября, а разрушения - 10 апреля. Высота снежного покрова средняя за зиму - 32 см. В некоторые годы высота снежного покрова достигает 75 см. </w:t>
      </w:r>
      <w:r w:rsidRPr="00C22C38">
        <w:rPr>
          <w:rFonts w:ascii="Times New Roman" w:eastAsia="Arial" w:hAnsi="Times New Roman" w:cs="Times New Roman"/>
          <w:sz w:val="28"/>
          <w:szCs w:val="28"/>
        </w:rPr>
        <w:t>Наибольшей высоты снежный покров достигает во второй половине марта.</w:t>
      </w:r>
    </w:p>
    <w:p w:rsidR="00990A96" w:rsidRPr="00C22C38" w:rsidRDefault="00990A96" w:rsidP="002B7F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A96" w:rsidRPr="00990A96" w:rsidRDefault="00990A96" w:rsidP="002B7F01">
      <w:pPr>
        <w:spacing w:after="0"/>
        <w:ind w:left="340" w:right="320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A96">
        <w:rPr>
          <w:rFonts w:ascii="Times New Roman" w:eastAsia="Arial" w:hAnsi="Times New Roman" w:cs="Times New Roman"/>
          <w:sz w:val="28"/>
          <w:szCs w:val="28"/>
        </w:rPr>
        <w:t>Таяние снега начинается с 3 декады марта. 19 апреля снеговой покров в среднем сходит полностью за исключением логов и глубоких пониженных мест.</w:t>
      </w:r>
    </w:p>
    <w:p w:rsidR="00990A96" w:rsidRPr="00990A96" w:rsidRDefault="00990A96" w:rsidP="002B7F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A96" w:rsidRPr="002B7F01" w:rsidRDefault="00990A96" w:rsidP="002B7F01">
      <w:pPr>
        <w:spacing w:after="0"/>
        <w:ind w:left="340" w:right="320" w:firstLine="56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90A96">
        <w:rPr>
          <w:rFonts w:ascii="Times New Roman" w:eastAsia="Arial" w:hAnsi="Times New Roman" w:cs="Times New Roman"/>
          <w:sz w:val="28"/>
          <w:szCs w:val="28"/>
        </w:rPr>
        <w:t>Глубина промерзания почвы достигает 220 см, оттаивание грунтов приходится на конец мая. В зимнее время господствующие ветры юго-западного направления, в летнее время отмечаются ветры в любых направлениях.</w:t>
      </w:r>
    </w:p>
    <w:p w:rsidR="00990A96" w:rsidRPr="00990A96" w:rsidRDefault="00990A96" w:rsidP="004E6BDC">
      <w:pPr>
        <w:tabs>
          <w:tab w:val="left" w:pos="380"/>
        </w:tabs>
        <w:spacing w:after="0"/>
        <w:ind w:right="-7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990A96"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en-US"/>
        </w:rPr>
        <w:lastRenderedPageBreak/>
        <w:t>Рельеф</w:t>
      </w:r>
      <w:proofErr w:type="spellEnd"/>
      <w:r w:rsidRPr="00990A96"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en-US"/>
        </w:rPr>
        <w:t xml:space="preserve">, </w:t>
      </w:r>
      <w:proofErr w:type="spellStart"/>
      <w:r w:rsidRPr="00990A96"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en-US"/>
        </w:rPr>
        <w:t>гидрология</w:t>
      </w:r>
      <w:proofErr w:type="spellEnd"/>
      <w:r w:rsidRPr="00990A96"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en-US"/>
        </w:rPr>
        <w:t xml:space="preserve"> и </w:t>
      </w:r>
      <w:proofErr w:type="spellStart"/>
      <w:r w:rsidRPr="00990A96"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en-US"/>
        </w:rPr>
        <w:t>гидрография</w:t>
      </w:r>
      <w:proofErr w:type="spellEnd"/>
    </w:p>
    <w:p w:rsidR="00990A96" w:rsidRPr="00990A96" w:rsidRDefault="00990A96" w:rsidP="002B7F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90A96" w:rsidRPr="00990A96" w:rsidRDefault="00990A96" w:rsidP="002B7F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90A96" w:rsidRPr="00990A96" w:rsidRDefault="00990A96" w:rsidP="002B7F01">
      <w:pPr>
        <w:numPr>
          <w:ilvl w:val="0"/>
          <w:numId w:val="1"/>
        </w:numPr>
        <w:tabs>
          <w:tab w:val="left" w:pos="1036"/>
        </w:tabs>
        <w:spacing w:after="0"/>
        <w:ind w:left="160" w:right="200" w:firstLine="56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90A96">
        <w:rPr>
          <w:rFonts w:ascii="Times New Roman" w:eastAsia="Arial" w:hAnsi="Times New Roman" w:cs="Times New Roman"/>
          <w:sz w:val="28"/>
          <w:szCs w:val="28"/>
        </w:rPr>
        <w:t xml:space="preserve">геоморфологическом </w:t>
      </w:r>
      <w:proofErr w:type="gramStart"/>
      <w:r w:rsidRPr="00990A96">
        <w:rPr>
          <w:rFonts w:ascii="Times New Roman" w:eastAsia="Arial" w:hAnsi="Times New Roman" w:cs="Times New Roman"/>
          <w:sz w:val="28"/>
          <w:szCs w:val="28"/>
        </w:rPr>
        <w:t>отношении</w:t>
      </w:r>
      <w:proofErr w:type="gramEnd"/>
      <w:r w:rsidRPr="00990A9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2B7F01">
        <w:rPr>
          <w:rFonts w:ascii="Times New Roman" w:eastAsia="Arial" w:hAnsi="Times New Roman" w:cs="Times New Roman"/>
          <w:sz w:val="28"/>
          <w:szCs w:val="28"/>
        </w:rPr>
        <w:t xml:space="preserve">город Чулым расположен в </w:t>
      </w:r>
      <w:r w:rsidRPr="00990A96">
        <w:rPr>
          <w:rFonts w:ascii="Times New Roman" w:eastAsia="Arial" w:hAnsi="Times New Roman" w:cs="Times New Roman"/>
          <w:sz w:val="28"/>
          <w:szCs w:val="28"/>
        </w:rPr>
        <w:t xml:space="preserve"> Барабинской</w:t>
      </w:r>
      <w:r w:rsidRPr="002B7F01">
        <w:rPr>
          <w:rFonts w:ascii="Times New Roman" w:eastAsia="Arial" w:hAnsi="Times New Roman" w:cs="Times New Roman"/>
          <w:sz w:val="28"/>
          <w:szCs w:val="28"/>
        </w:rPr>
        <w:t xml:space="preserve"> низменности, </w:t>
      </w:r>
      <w:proofErr w:type="spellStart"/>
      <w:r w:rsidRPr="002B7F01">
        <w:rPr>
          <w:rFonts w:ascii="Times New Roman" w:eastAsia="Arial" w:hAnsi="Times New Roman" w:cs="Times New Roman"/>
          <w:sz w:val="28"/>
          <w:szCs w:val="28"/>
        </w:rPr>
        <w:t>Убинско-Чулымском</w:t>
      </w:r>
      <w:proofErr w:type="spellEnd"/>
      <w:r w:rsidRPr="002B7F01">
        <w:rPr>
          <w:rFonts w:ascii="Times New Roman" w:eastAsia="Arial" w:hAnsi="Times New Roman" w:cs="Times New Roman"/>
          <w:sz w:val="28"/>
          <w:szCs w:val="28"/>
        </w:rPr>
        <w:t xml:space="preserve"> ложбинно-увалистом районе</w:t>
      </w:r>
      <w:r w:rsidRPr="00990A96">
        <w:rPr>
          <w:rFonts w:ascii="Times New Roman" w:eastAsia="Arial" w:hAnsi="Times New Roman" w:cs="Times New Roman"/>
          <w:sz w:val="28"/>
          <w:szCs w:val="28"/>
        </w:rPr>
        <w:t>.</w:t>
      </w:r>
    </w:p>
    <w:p w:rsidR="00990A96" w:rsidRPr="00990A96" w:rsidRDefault="00990A96" w:rsidP="002B7F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A96" w:rsidRPr="002B7F01" w:rsidRDefault="00990A96" w:rsidP="002B7F01">
      <w:pPr>
        <w:spacing w:after="0"/>
        <w:ind w:left="340" w:right="320" w:firstLine="56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B7F01">
        <w:rPr>
          <w:rFonts w:ascii="Times New Roman" w:eastAsia="Arial" w:hAnsi="Times New Roman" w:cs="Times New Roman"/>
          <w:sz w:val="28"/>
          <w:szCs w:val="28"/>
        </w:rPr>
        <w:t>Поверхность территории представляет собой плоскую низменную равнину.</w:t>
      </w:r>
    </w:p>
    <w:p w:rsidR="00990A96" w:rsidRPr="00990A96" w:rsidRDefault="00990A96" w:rsidP="004E6BDC">
      <w:pPr>
        <w:spacing w:after="0"/>
        <w:ind w:right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90A96">
        <w:rPr>
          <w:rFonts w:ascii="Times New Roman" w:eastAsia="Arial" w:hAnsi="Times New Roman" w:cs="Times New Roman"/>
          <w:b/>
          <w:bCs/>
          <w:sz w:val="28"/>
          <w:szCs w:val="28"/>
          <w:u w:val="single"/>
        </w:rPr>
        <w:t>Почвы и растительность</w:t>
      </w:r>
    </w:p>
    <w:p w:rsidR="00990A96" w:rsidRPr="00990A96" w:rsidRDefault="00990A96" w:rsidP="002B7F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A96" w:rsidRPr="00990A96" w:rsidRDefault="00990A96" w:rsidP="002B7F01">
      <w:pPr>
        <w:spacing w:after="0"/>
        <w:ind w:left="340" w:right="320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F01">
        <w:rPr>
          <w:rFonts w:ascii="Times New Roman" w:eastAsia="Arial" w:hAnsi="Times New Roman" w:cs="Times New Roman"/>
          <w:sz w:val="28"/>
          <w:szCs w:val="28"/>
        </w:rPr>
        <w:t xml:space="preserve">Почвенный покров в данном районе представлен следующими разновидностями: луговые солончаковые среднемощные, лугово-черноземные осолоделые, черноземно-луговые солонцеватые, лугово-болотные перегнойные, солончаки луговые глинистые, солоди луговые </w:t>
      </w:r>
      <w:proofErr w:type="spellStart"/>
      <w:r w:rsidRPr="002B7F01">
        <w:rPr>
          <w:rFonts w:ascii="Times New Roman" w:eastAsia="Arial" w:hAnsi="Times New Roman" w:cs="Times New Roman"/>
          <w:sz w:val="28"/>
          <w:szCs w:val="28"/>
        </w:rPr>
        <w:t>среднедерновые</w:t>
      </w:r>
      <w:proofErr w:type="spellEnd"/>
      <w:r w:rsidRPr="002B7F01">
        <w:rPr>
          <w:rFonts w:ascii="Times New Roman" w:eastAsia="Arial" w:hAnsi="Times New Roman" w:cs="Times New Roman"/>
          <w:sz w:val="28"/>
          <w:szCs w:val="28"/>
        </w:rPr>
        <w:t>, солонцы черноземно-луговые.</w:t>
      </w:r>
    </w:p>
    <w:p w:rsidR="00990A96" w:rsidRPr="002B7F01" w:rsidRDefault="00990A96" w:rsidP="002B7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0A96" w:rsidRPr="002B7F01" w:rsidRDefault="00990A96" w:rsidP="002B7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0A96" w:rsidRPr="002B7F01" w:rsidRDefault="00990A96" w:rsidP="002B7F0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0A96" w:rsidRPr="002B7F01" w:rsidSect="004B5AAA">
      <w:head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B71" w:rsidRDefault="00530B71" w:rsidP="00990A96">
      <w:pPr>
        <w:spacing w:after="0" w:line="240" w:lineRule="auto"/>
      </w:pPr>
      <w:r>
        <w:separator/>
      </w:r>
    </w:p>
  </w:endnote>
  <w:endnote w:type="continuationSeparator" w:id="0">
    <w:p w:rsidR="00530B71" w:rsidRDefault="00530B71" w:rsidP="00990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B71" w:rsidRDefault="00530B71" w:rsidP="00990A96">
      <w:pPr>
        <w:spacing w:after="0" w:line="240" w:lineRule="auto"/>
      </w:pPr>
      <w:r>
        <w:separator/>
      </w:r>
    </w:p>
  </w:footnote>
  <w:footnote w:type="continuationSeparator" w:id="0">
    <w:p w:rsidR="00530B71" w:rsidRDefault="00530B71" w:rsidP="00990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96" w:rsidRDefault="00990A96">
    <w:pPr>
      <w:pStyle w:val="a5"/>
    </w:pPr>
  </w:p>
  <w:p w:rsidR="00990A96" w:rsidRPr="00990A96" w:rsidRDefault="00990A96" w:rsidP="00990A96">
    <w:pPr>
      <w:pStyle w:val="a5"/>
      <w:jc w:val="center"/>
      <w:rPr>
        <w:rFonts w:ascii="Times New Roman" w:hAnsi="Times New Roman" w:cs="Times New Roman"/>
        <w:sz w:val="36"/>
        <w:szCs w:val="36"/>
      </w:rPr>
    </w:pPr>
    <w:r w:rsidRPr="00990A96">
      <w:rPr>
        <w:rFonts w:ascii="Times New Roman" w:hAnsi="Times New Roman" w:cs="Times New Roman"/>
        <w:sz w:val="36"/>
        <w:szCs w:val="36"/>
      </w:rPr>
      <w:t>Информация о состоянии окружающей среды и об использовании природных ресурсов на территории муниципального образования</w:t>
    </w:r>
    <w:r w:rsidR="002B7F01">
      <w:rPr>
        <w:rFonts w:ascii="Times New Roman" w:hAnsi="Times New Roman" w:cs="Times New Roman"/>
        <w:sz w:val="36"/>
        <w:szCs w:val="36"/>
      </w:rPr>
      <w:t xml:space="preserve"> города Чулыма Новосибирской области</w:t>
    </w:r>
  </w:p>
  <w:p w:rsidR="00990A96" w:rsidRPr="00990A96" w:rsidRDefault="00990A96" w:rsidP="00990A96">
    <w:pPr>
      <w:pStyle w:val="a5"/>
      <w:jc w:val="center"/>
      <w:rPr>
        <w:rFonts w:ascii="Times New Roman" w:hAnsi="Times New Roman" w:cs="Times New Roman"/>
        <w:sz w:val="36"/>
        <w:szCs w:val="36"/>
      </w:rPr>
    </w:pPr>
  </w:p>
  <w:p w:rsidR="00990A96" w:rsidRDefault="00990A96">
    <w:pPr>
      <w:pStyle w:val="a5"/>
    </w:pPr>
  </w:p>
  <w:p w:rsidR="00990A96" w:rsidRDefault="00990A96">
    <w:pPr>
      <w:pStyle w:val="a5"/>
    </w:pPr>
  </w:p>
  <w:p w:rsidR="00990A96" w:rsidRDefault="00990A96">
    <w:pPr>
      <w:pStyle w:val="a5"/>
    </w:pPr>
  </w:p>
  <w:p w:rsidR="00990A96" w:rsidRDefault="00990A96">
    <w:pPr>
      <w:pStyle w:val="a5"/>
    </w:pPr>
  </w:p>
  <w:p w:rsidR="00990A96" w:rsidRDefault="00990A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C8"/>
    <w:multiLevelType w:val="hybridMultilevel"/>
    <w:tmpl w:val="3C38AEEA"/>
    <w:lvl w:ilvl="0" w:tplc="BE3EF518">
      <w:start w:val="1"/>
      <w:numFmt w:val="bullet"/>
      <w:lvlText w:val="В"/>
      <w:lvlJc w:val="left"/>
    </w:lvl>
    <w:lvl w:ilvl="1" w:tplc="30160528">
      <w:numFmt w:val="decimal"/>
      <w:lvlText w:val=""/>
      <w:lvlJc w:val="left"/>
    </w:lvl>
    <w:lvl w:ilvl="2" w:tplc="500C399C">
      <w:numFmt w:val="decimal"/>
      <w:lvlText w:val=""/>
      <w:lvlJc w:val="left"/>
    </w:lvl>
    <w:lvl w:ilvl="3" w:tplc="5F165614">
      <w:numFmt w:val="decimal"/>
      <w:lvlText w:val=""/>
      <w:lvlJc w:val="left"/>
    </w:lvl>
    <w:lvl w:ilvl="4" w:tplc="CA18AD0C">
      <w:numFmt w:val="decimal"/>
      <w:lvlText w:val=""/>
      <w:lvlJc w:val="left"/>
    </w:lvl>
    <w:lvl w:ilvl="5" w:tplc="3EC0B7C2">
      <w:numFmt w:val="decimal"/>
      <w:lvlText w:val=""/>
      <w:lvlJc w:val="left"/>
    </w:lvl>
    <w:lvl w:ilvl="6" w:tplc="219CA752">
      <w:numFmt w:val="decimal"/>
      <w:lvlText w:val=""/>
      <w:lvlJc w:val="left"/>
    </w:lvl>
    <w:lvl w:ilvl="7" w:tplc="91F4ABAC">
      <w:numFmt w:val="decimal"/>
      <w:lvlText w:val=""/>
      <w:lvlJc w:val="left"/>
    </w:lvl>
    <w:lvl w:ilvl="8" w:tplc="6A2CA22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33"/>
    <w:rsid w:val="00004186"/>
    <w:rsid w:val="0001401A"/>
    <w:rsid w:val="00017469"/>
    <w:rsid w:val="00017BC4"/>
    <w:rsid w:val="000216E5"/>
    <w:rsid w:val="00025B33"/>
    <w:rsid w:val="00027338"/>
    <w:rsid w:val="0003383A"/>
    <w:rsid w:val="00035602"/>
    <w:rsid w:val="00035C6B"/>
    <w:rsid w:val="0003656C"/>
    <w:rsid w:val="00043B72"/>
    <w:rsid w:val="00046442"/>
    <w:rsid w:val="00046AC8"/>
    <w:rsid w:val="00046FAE"/>
    <w:rsid w:val="00047794"/>
    <w:rsid w:val="00047B3C"/>
    <w:rsid w:val="00054D0C"/>
    <w:rsid w:val="00056688"/>
    <w:rsid w:val="00057DBC"/>
    <w:rsid w:val="0006458F"/>
    <w:rsid w:val="00066000"/>
    <w:rsid w:val="00075D7F"/>
    <w:rsid w:val="00084F0B"/>
    <w:rsid w:val="000908A5"/>
    <w:rsid w:val="00097941"/>
    <w:rsid w:val="000A3815"/>
    <w:rsid w:val="000A4C91"/>
    <w:rsid w:val="000A4F55"/>
    <w:rsid w:val="000B5AE3"/>
    <w:rsid w:val="000B6D43"/>
    <w:rsid w:val="000C2E68"/>
    <w:rsid w:val="000D00DB"/>
    <w:rsid w:val="000D1221"/>
    <w:rsid w:val="000D5FBB"/>
    <w:rsid w:val="000D68F7"/>
    <w:rsid w:val="000E2E77"/>
    <w:rsid w:val="000E3C86"/>
    <w:rsid w:val="000E7570"/>
    <w:rsid w:val="000F01ED"/>
    <w:rsid w:val="000F23B1"/>
    <w:rsid w:val="000F5E94"/>
    <w:rsid w:val="00101C08"/>
    <w:rsid w:val="0010273D"/>
    <w:rsid w:val="00104835"/>
    <w:rsid w:val="00113DEE"/>
    <w:rsid w:val="00115C4C"/>
    <w:rsid w:val="00116D34"/>
    <w:rsid w:val="00123B14"/>
    <w:rsid w:val="00124372"/>
    <w:rsid w:val="00127D90"/>
    <w:rsid w:val="00132B32"/>
    <w:rsid w:val="00135457"/>
    <w:rsid w:val="001410C2"/>
    <w:rsid w:val="00142B53"/>
    <w:rsid w:val="0014449A"/>
    <w:rsid w:val="00146BC2"/>
    <w:rsid w:val="00152D5B"/>
    <w:rsid w:val="00170EE6"/>
    <w:rsid w:val="001715A2"/>
    <w:rsid w:val="00171FC8"/>
    <w:rsid w:val="00173331"/>
    <w:rsid w:val="00176AC6"/>
    <w:rsid w:val="00176E98"/>
    <w:rsid w:val="00177323"/>
    <w:rsid w:val="0018495C"/>
    <w:rsid w:val="00184B78"/>
    <w:rsid w:val="00187867"/>
    <w:rsid w:val="001A7628"/>
    <w:rsid w:val="001B699E"/>
    <w:rsid w:val="001B69FC"/>
    <w:rsid w:val="001C016E"/>
    <w:rsid w:val="001C09C9"/>
    <w:rsid w:val="001C0D90"/>
    <w:rsid w:val="001C1728"/>
    <w:rsid w:val="001C2A14"/>
    <w:rsid w:val="001C51C7"/>
    <w:rsid w:val="001E36A6"/>
    <w:rsid w:val="001E67C1"/>
    <w:rsid w:val="001E6E18"/>
    <w:rsid w:val="001F05A9"/>
    <w:rsid w:val="001F0622"/>
    <w:rsid w:val="001F57D5"/>
    <w:rsid w:val="00200F28"/>
    <w:rsid w:val="00203EB9"/>
    <w:rsid w:val="00204BDC"/>
    <w:rsid w:val="002054CE"/>
    <w:rsid w:val="0020688D"/>
    <w:rsid w:val="00213FF6"/>
    <w:rsid w:val="00216DD1"/>
    <w:rsid w:val="002210B1"/>
    <w:rsid w:val="0022132A"/>
    <w:rsid w:val="00224F05"/>
    <w:rsid w:val="00225109"/>
    <w:rsid w:val="00227F09"/>
    <w:rsid w:val="002316BB"/>
    <w:rsid w:val="0023649F"/>
    <w:rsid w:val="00240367"/>
    <w:rsid w:val="002406A8"/>
    <w:rsid w:val="00241689"/>
    <w:rsid w:val="00242DBB"/>
    <w:rsid w:val="00242EF2"/>
    <w:rsid w:val="0024334B"/>
    <w:rsid w:val="002451C5"/>
    <w:rsid w:val="002468D7"/>
    <w:rsid w:val="002472F5"/>
    <w:rsid w:val="00250EDF"/>
    <w:rsid w:val="002538CB"/>
    <w:rsid w:val="00257DFF"/>
    <w:rsid w:val="00264697"/>
    <w:rsid w:val="002716B2"/>
    <w:rsid w:val="00272C65"/>
    <w:rsid w:val="00274331"/>
    <w:rsid w:val="002826E6"/>
    <w:rsid w:val="002842C1"/>
    <w:rsid w:val="0029358E"/>
    <w:rsid w:val="00294A02"/>
    <w:rsid w:val="00295D22"/>
    <w:rsid w:val="002968A3"/>
    <w:rsid w:val="002A2F16"/>
    <w:rsid w:val="002B499E"/>
    <w:rsid w:val="002B5AD1"/>
    <w:rsid w:val="002B7F01"/>
    <w:rsid w:val="002C074A"/>
    <w:rsid w:val="002C0D01"/>
    <w:rsid w:val="002C30CD"/>
    <w:rsid w:val="002C35DF"/>
    <w:rsid w:val="002C45FE"/>
    <w:rsid w:val="002D05DE"/>
    <w:rsid w:val="002D44DF"/>
    <w:rsid w:val="002D4705"/>
    <w:rsid w:val="002D539C"/>
    <w:rsid w:val="002D5C1F"/>
    <w:rsid w:val="002D6A5B"/>
    <w:rsid w:val="002E0560"/>
    <w:rsid w:val="002E204E"/>
    <w:rsid w:val="002E6476"/>
    <w:rsid w:val="002E7010"/>
    <w:rsid w:val="002F3340"/>
    <w:rsid w:val="002F79B8"/>
    <w:rsid w:val="002F7E21"/>
    <w:rsid w:val="00300DE4"/>
    <w:rsid w:val="00301501"/>
    <w:rsid w:val="00304385"/>
    <w:rsid w:val="0030470B"/>
    <w:rsid w:val="00306C26"/>
    <w:rsid w:val="00307E86"/>
    <w:rsid w:val="00317969"/>
    <w:rsid w:val="0032071A"/>
    <w:rsid w:val="00320BCD"/>
    <w:rsid w:val="00326421"/>
    <w:rsid w:val="00327C17"/>
    <w:rsid w:val="00341949"/>
    <w:rsid w:val="003422DA"/>
    <w:rsid w:val="00347DE0"/>
    <w:rsid w:val="0035364E"/>
    <w:rsid w:val="003602BB"/>
    <w:rsid w:val="00360544"/>
    <w:rsid w:val="003619CB"/>
    <w:rsid w:val="00362DB9"/>
    <w:rsid w:val="003730B1"/>
    <w:rsid w:val="00380D19"/>
    <w:rsid w:val="00382D44"/>
    <w:rsid w:val="00392ECD"/>
    <w:rsid w:val="00393636"/>
    <w:rsid w:val="00394981"/>
    <w:rsid w:val="00396F44"/>
    <w:rsid w:val="003A2E50"/>
    <w:rsid w:val="003A39B0"/>
    <w:rsid w:val="003A4B1E"/>
    <w:rsid w:val="003A5714"/>
    <w:rsid w:val="003A678F"/>
    <w:rsid w:val="003C7BB0"/>
    <w:rsid w:val="003D60F4"/>
    <w:rsid w:val="003E2FFD"/>
    <w:rsid w:val="003E6FD4"/>
    <w:rsid w:val="003F2353"/>
    <w:rsid w:val="003F3B2B"/>
    <w:rsid w:val="003F50AB"/>
    <w:rsid w:val="003F5CBD"/>
    <w:rsid w:val="004022FF"/>
    <w:rsid w:val="00402EC1"/>
    <w:rsid w:val="00406093"/>
    <w:rsid w:val="00410226"/>
    <w:rsid w:val="00411641"/>
    <w:rsid w:val="00417CAD"/>
    <w:rsid w:val="0042002F"/>
    <w:rsid w:val="004222BF"/>
    <w:rsid w:val="004245E7"/>
    <w:rsid w:val="00426B71"/>
    <w:rsid w:val="00432CB7"/>
    <w:rsid w:val="00433D6F"/>
    <w:rsid w:val="00434C48"/>
    <w:rsid w:val="00437316"/>
    <w:rsid w:val="00440DB1"/>
    <w:rsid w:val="00442DE9"/>
    <w:rsid w:val="004455B5"/>
    <w:rsid w:val="004521F3"/>
    <w:rsid w:val="004556B7"/>
    <w:rsid w:val="00460695"/>
    <w:rsid w:val="00460FA7"/>
    <w:rsid w:val="00466677"/>
    <w:rsid w:val="00467D15"/>
    <w:rsid w:val="00473C5E"/>
    <w:rsid w:val="004745EC"/>
    <w:rsid w:val="00475575"/>
    <w:rsid w:val="00480395"/>
    <w:rsid w:val="004862DC"/>
    <w:rsid w:val="004901B3"/>
    <w:rsid w:val="004A111A"/>
    <w:rsid w:val="004A3253"/>
    <w:rsid w:val="004A61EA"/>
    <w:rsid w:val="004B0E7C"/>
    <w:rsid w:val="004B567B"/>
    <w:rsid w:val="004B5AAA"/>
    <w:rsid w:val="004B7E87"/>
    <w:rsid w:val="004C3C90"/>
    <w:rsid w:val="004C3DE3"/>
    <w:rsid w:val="004D1495"/>
    <w:rsid w:val="004E2323"/>
    <w:rsid w:val="004E4D9D"/>
    <w:rsid w:val="004E6BDC"/>
    <w:rsid w:val="004F10EC"/>
    <w:rsid w:val="004F1FC2"/>
    <w:rsid w:val="004F25DE"/>
    <w:rsid w:val="004F40EB"/>
    <w:rsid w:val="004F43D3"/>
    <w:rsid w:val="00500272"/>
    <w:rsid w:val="00505949"/>
    <w:rsid w:val="00506423"/>
    <w:rsid w:val="00506B20"/>
    <w:rsid w:val="00507798"/>
    <w:rsid w:val="005124D4"/>
    <w:rsid w:val="00526924"/>
    <w:rsid w:val="00526960"/>
    <w:rsid w:val="00530B71"/>
    <w:rsid w:val="00540CAE"/>
    <w:rsid w:val="00544C8F"/>
    <w:rsid w:val="00555D10"/>
    <w:rsid w:val="00561C6A"/>
    <w:rsid w:val="005656BF"/>
    <w:rsid w:val="0056655D"/>
    <w:rsid w:val="00574C6A"/>
    <w:rsid w:val="0057766A"/>
    <w:rsid w:val="00580E64"/>
    <w:rsid w:val="00583714"/>
    <w:rsid w:val="0058452E"/>
    <w:rsid w:val="00596C22"/>
    <w:rsid w:val="00596F72"/>
    <w:rsid w:val="005A1EA3"/>
    <w:rsid w:val="005A671B"/>
    <w:rsid w:val="005B381D"/>
    <w:rsid w:val="005B4CF6"/>
    <w:rsid w:val="005B5E3E"/>
    <w:rsid w:val="005B719F"/>
    <w:rsid w:val="005C0D2E"/>
    <w:rsid w:val="005C0E5C"/>
    <w:rsid w:val="005C2915"/>
    <w:rsid w:val="005C2DCC"/>
    <w:rsid w:val="005C7CD8"/>
    <w:rsid w:val="005D01A6"/>
    <w:rsid w:val="005D0989"/>
    <w:rsid w:val="005D7358"/>
    <w:rsid w:val="005D75DB"/>
    <w:rsid w:val="005D7A7B"/>
    <w:rsid w:val="005E08A8"/>
    <w:rsid w:val="005E458C"/>
    <w:rsid w:val="005F2A45"/>
    <w:rsid w:val="005F3C73"/>
    <w:rsid w:val="006037F9"/>
    <w:rsid w:val="00604435"/>
    <w:rsid w:val="0061061F"/>
    <w:rsid w:val="0061781C"/>
    <w:rsid w:val="00621CBE"/>
    <w:rsid w:val="00630792"/>
    <w:rsid w:val="00636D47"/>
    <w:rsid w:val="00640499"/>
    <w:rsid w:val="00640CC9"/>
    <w:rsid w:val="0064798A"/>
    <w:rsid w:val="00654532"/>
    <w:rsid w:val="00663B6B"/>
    <w:rsid w:val="00666D40"/>
    <w:rsid w:val="00671502"/>
    <w:rsid w:val="00682916"/>
    <w:rsid w:val="00682CD8"/>
    <w:rsid w:val="006840C5"/>
    <w:rsid w:val="00694208"/>
    <w:rsid w:val="006A426B"/>
    <w:rsid w:val="006A43CC"/>
    <w:rsid w:val="006A7382"/>
    <w:rsid w:val="006A778A"/>
    <w:rsid w:val="006B01F6"/>
    <w:rsid w:val="006B42FD"/>
    <w:rsid w:val="006B43D2"/>
    <w:rsid w:val="006C0C0A"/>
    <w:rsid w:val="006C1039"/>
    <w:rsid w:val="006C7CCE"/>
    <w:rsid w:val="006E4653"/>
    <w:rsid w:val="006E534C"/>
    <w:rsid w:val="006E5EA7"/>
    <w:rsid w:val="006F08BC"/>
    <w:rsid w:val="006F2121"/>
    <w:rsid w:val="006F4B4E"/>
    <w:rsid w:val="006F6AB0"/>
    <w:rsid w:val="006F6F42"/>
    <w:rsid w:val="006F7626"/>
    <w:rsid w:val="00702337"/>
    <w:rsid w:val="007039FE"/>
    <w:rsid w:val="00703FAD"/>
    <w:rsid w:val="00705F34"/>
    <w:rsid w:val="00706045"/>
    <w:rsid w:val="0072558E"/>
    <w:rsid w:val="007260A0"/>
    <w:rsid w:val="007332EA"/>
    <w:rsid w:val="00740178"/>
    <w:rsid w:val="007401F5"/>
    <w:rsid w:val="00741E5E"/>
    <w:rsid w:val="007426D8"/>
    <w:rsid w:val="00746487"/>
    <w:rsid w:val="00746DFF"/>
    <w:rsid w:val="0075033A"/>
    <w:rsid w:val="00750AC8"/>
    <w:rsid w:val="0075275F"/>
    <w:rsid w:val="007601D9"/>
    <w:rsid w:val="007621F4"/>
    <w:rsid w:val="0076303C"/>
    <w:rsid w:val="00771C99"/>
    <w:rsid w:val="00773BFF"/>
    <w:rsid w:val="00774340"/>
    <w:rsid w:val="00777B7E"/>
    <w:rsid w:val="00777DC8"/>
    <w:rsid w:val="007811C1"/>
    <w:rsid w:val="0078166C"/>
    <w:rsid w:val="00782654"/>
    <w:rsid w:val="00783B7F"/>
    <w:rsid w:val="00784490"/>
    <w:rsid w:val="0078489A"/>
    <w:rsid w:val="007865CB"/>
    <w:rsid w:val="00787D84"/>
    <w:rsid w:val="00787EDC"/>
    <w:rsid w:val="007903A4"/>
    <w:rsid w:val="007925BB"/>
    <w:rsid w:val="00793C75"/>
    <w:rsid w:val="007A3AA1"/>
    <w:rsid w:val="007A5444"/>
    <w:rsid w:val="007B011C"/>
    <w:rsid w:val="007B0B1D"/>
    <w:rsid w:val="007B2903"/>
    <w:rsid w:val="007B4198"/>
    <w:rsid w:val="007C0142"/>
    <w:rsid w:val="007C0F9B"/>
    <w:rsid w:val="007C602D"/>
    <w:rsid w:val="007C616E"/>
    <w:rsid w:val="007C6691"/>
    <w:rsid w:val="007D1688"/>
    <w:rsid w:val="007D5154"/>
    <w:rsid w:val="007D6739"/>
    <w:rsid w:val="007D785E"/>
    <w:rsid w:val="007E42EE"/>
    <w:rsid w:val="007E471F"/>
    <w:rsid w:val="007F050F"/>
    <w:rsid w:val="007F7F02"/>
    <w:rsid w:val="008007AB"/>
    <w:rsid w:val="00803A55"/>
    <w:rsid w:val="00805BF0"/>
    <w:rsid w:val="008146D0"/>
    <w:rsid w:val="00816857"/>
    <w:rsid w:val="00817321"/>
    <w:rsid w:val="00822AA5"/>
    <w:rsid w:val="008252DF"/>
    <w:rsid w:val="00837F25"/>
    <w:rsid w:val="0084090E"/>
    <w:rsid w:val="00844EA7"/>
    <w:rsid w:val="00845059"/>
    <w:rsid w:val="00845DDE"/>
    <w:rsid w:val="0084660B"/>
    <w:rsid w:val="008473D3"/>
    <w:rsid w:val="00853057"/>
    <w:rsid w:val="00855C06"/>
    <w:rsid w:val="00856EE5"/>
    <w:rsid w:val="0086024F"/>
    <w:rsid w:val="00860DCB"/>
    <w:rsid w:val="008622CC"/>
    <w:rsid w:val="0086255C"/>
    <w:rsid w:val="008734CA"/>
    <w:rsid w:val="008758A8"/>
    <w:rsid w:val="00877670"/>
    <w:rsid w:val="00877A9A"/>
    <w:rsid w:val="0088088E"/>
    <w:rsid w:val="00880E04"/>
    <w:rsid w:val="00881859"/>
    <w:rsid w:val="008865D7"/>
    <w:rsid w:val="00893C6E"/>
    <w:rsid w:val="00894E9D"/>
    <w:rsid w:val="00897E06"/>
    <w:rsid w:val="008A278A"/>
    <w:rsid w:val="008A290D"/>
    <w:rsid w:val="008A2A57"/>
    <w:rsid w:val="008A5846"/>
    <w:rsid w:val="008A789C"/>
    <w:rsid w:val="008B16CC"/>
    <w:rsid w:val="008B1B0E"/>
    <w:rsid w:val="008B3FCD"/>
    <w:rsid w:val="008C020B"/>
    <w:rsid w:val="008C3626"/>
    <w:rsid w:val="008C51E4"/>
    <w:rsid w:val="008D1404"/>
    <w:rsid w:val="008D1ED7"/>
    <w:rsid w:val="008D2A10"/>
    <w:rsid w:val="008D45CA"/>
    <w:rsid w:val="008D4FB1"/>
    <w:rsid w:val="008D5A3F"/>
    <w:rsid w:val="008F1005"/>
    <w:rsid w:val="008F31DE"/>
    <w:rsid w:val="00900448"/>
    <w:rsid w:val="0090102B"/>
    <w:rsid w:val="009123E2"/>
    <w:rsid w:val="00912656"/>
    <w:rsid w:val="00913006"/>
    <w:rsid w:val="00914D0E"/>
    <w:rsid w:val="00916229"/>
    <w:rsid w:val="00920557"/>
    <w:rsid w:val="00921D52"/>
    <w:rsid w:val="00924F15"/>
    <w:rsid w:val="00930585"/>
    <w:rsid w:val="00931D86"/>
    <w:rsid w:val="00933C64"/>
    <w:rsid w:val="00937B9A"/>
    <w:rsid w:val="0094472C"/>
    <w:rsid w:val="00951696"/>
    <w:rsid w:val="00955CBB"/>
    <w:rsid w:val="00960F7C"/>
    <w:rsid w:val="0096289D"/>
    <w:rsid w:val="009632C6"/>
    <w:rsid w:val="009636E4"/>
    <w:rsid w:val="00965E55"/>
    <w:rsid w:val="009720DE"/>
    <w:rsid w:val="00990A96"/>
    <w:rsid w:val="0099227E"/>
    <w:rsid w:val="00995088"/>
    <w:rsid w:val="00995344"/>
    <w:rsid w:val="0099597C"/>
    <w:rsid w:val="009A3A22"/>
    <w:rsid w:val="009A501F"/>
    <w:rsid w:val="009A548B"/>
    <w:rsid w:val="009A7A89"/>
    <w:rsid w:val="009B1E1A"/>
    <w:rsid w:val="009B47BB"/>
    <w:rsid w:val="009C1D77"/>
    <w:rsid w:val="009C7CF8"/>
    <w:rsid w:val="009D0856"/>
    <w:rsid w:val="009D7A36"/>
    <w:rsid w:val="009E0336"/>
    <w:rsid w:val="009E0A3F"/>
    <w:rsid w:val="009E0B93"/>
    <w:rsid w:val="009E1F4E"/>
    <w:rsid w:val="009F1A8E"/>
    <w:rsid w:val="009F475E"/>
    <w:rsid w:val="009F5BA7"/>
    <w:rsid w:val="00A02B08"/>
    <w:rsid w:val="00A07E8E"/>
    <w:rsid w:val="00A105E4"/>
    <w:rsid w:val="00A11C6A"/>
    <w:rsid w:val="00A14350"/>
    <w:rsid w:val="00A206AE"/>
    <w:rsid w:val="00A23AC7"/>
    <w:rsid w:val="00A255D9"/>
    <w:rsid w:val="00A2561C"/>
    <w:rsid w:val="00A315DA"/>
    <w:rsid w:val="00A320E1"/>
    <w:rsid w:val="00A3772B"/>
    <w:rsid w:val="00A47D70"/>
    <w:rsid w:val="00A514BD"/>
    <w:rsid w:val="00A523BA"/>
    <w:rsid w:val="00A52A9E"/>
    <w:rsid w:val="00A544DD"/>
    <w:rsid w:val="00A60163"/>
    <w:rsid w:val="00A6040E"/>
    <w:rsid w:val="00A6298E"/>
    <w:rsid w:val="00A64EBC"/>
    <w:rsid w:val="00A671E3"/>
    <w:rsid w:val="00A70FE9"/>
    <w:rsid w:val="00A716B6"/>
    <w:rsid w:val="00A74DC0"/>
    <w:rsid w:val="00A77682"/>
    <w:rsid w:val="00A840DE"/>
    <w:rsid w:val="00A87159"/>
    <w:rsid w:val="00A97CBF"/>
    <w:rsid w:val="00A97DED"/>
    <w:rsid w:val="00AA5122"/>
    <w:rsid w:val="00AA69C3"/>
    <w:rsid w:val="00AB11BF"/>
    <w:rsid w:val="00AB2260"/>
    <w:rsid w:val="00AB37A3"/>
    <w:rsid w:val="00AB5E23"/>
    <w:rsid w:val="00AB77E1"/>
    <w:rsid w:val="00AC191F"/>
    <w:rsid w:val="00AC637F"/>
    <w:rsid w:val="00AD5143"/>
    <w:rsid w:val="00AE0262"/>
    <w:rsid w:val="00AE7F6E"/>
    <w:rsid w:val="00AF3C06"/>
    <w:rsid w:val="00AF4429"/>
    <w:rsid w:val="00AF4BEB"/>
    <w:rsid w:val="00AF5B19"/>
    <w:rsid w:val="00AF5D6E"/>
    <w:rsid w:val="00B138C3"/>
    <w:rsid w:val="00B20FD9"/>
    <w:rsid w:val="00B23970"/>
    <w:rsid w:val="00B25633"/>
    <w:rsid w:val="00B26FA2"/>
    <w:rsid w:val="00B273A8"/>
    <w:rsid w:val="00B312DE"/>
    <w:rsid w:val="00B31A0E"/>
    <w:rsid w:val="00B3243A"/>
    <w:rsid w:val="00B328E8"/>
    <w:rsid w:val="00B34871"/>
    <w:rsid w:val="00B365D0"/>
    <w:rsid w:val="00B36652"/>
    <w:rsid w:val="00B42046"/>
    <w:rsid w:val="00B42F14"/>
    <w:rsid w:val="00B50568"/>
    <w:rsid w:val="00B54044"/>
    <w:rsid w:val="00B56599"/>
    <w:rsid w:val="00B663D3"/>
    <w:rsid w:val="00B76E2B"/>
    <w:rsid w:val="00B803B5"/>
    <w:rsid w:val="00B81DD7"/>
    <w:rsid w:val="00B83ACC"/>
    <w:rsid w:val="00B83D6A"/>
    <w:rsid w:val="00B84C57"/>
    <w:rsid w:val="00B85755"/>
    <w:rsid w:val="00B96394"/>
    <w:rsid w:val="00BA65BA"/>
    <w:rsid w:val="00BB1393"/>
    <w:rsid w:val="00BC07EC"/>
    <w:rsid w:val="00BC1DF1"/>
    <w:rsid w:val="00BC6F98"/>
    <w:rsid w:val="00BD359D"/>
    <w:rsid w:val="00BD48CD"/>
    <w:rsid w:val="00BD53DE"/>
    <w:rsid w:val="00BD57FE"/>
    <w:rsid w:val="00BE141D"/>
    <w:rsid w:val="00BE2F83"/>
    <w:rsid w:val="00BE3D6A"/>
    <w:rsid w:val="00BE47E5"/>
    <w:rsid w:val="00BE4EB5"/>
    <w:rsid w:val="00BE5C43"/>
    <w:rsid w:val="00BE6E5F"/>
    <w:rsid w:val="00BF095E"/>
    <w:rsid w:val="00BF4BC5"/>
    <w:rsid w:val="00BF6277"/>
    <w:rsid w:val="00BF723F"/>
    <w:rsid w:val="00C10F3A"/>
    <w:rsid w:val="00C13322"/>
    <w:rsid w:val="00C22C38"/>
    <w:rsid w:val="00C24803"/>
    <w:rsid w:val="00C265BB"/>
    <w:rsid w:val="00C3268B"/>
    <w:rsid w:val="00C32BE6"/>
    <w:rsid w:val="00C33175"/>
    <w:rsid w:val="00C44BC2"/>
    <w:rsid w:val="00C50324"/>
    <w:rsid w:val="00C50A40"/>
    <w:rsid w:val="00C50FE3"/>
    <w:rsid w:val="00C51793"/>
    <w:rsid w:val="00C54FB9"/>
    <w:rsid w:val="00C60DF8"/>
    <w:rsid w:val="00C61432"/>
    <w:rsid w:val="00C6456F"/>
    <w:rsid w:val="00C66952"/>
    <w:rsid w:val="00C66E0E"/>
    <w:rsid w:val="00C70377"/>
    <w:rsid w:val="00C70D9F"/>
    <w:rsid w:val="00C713BB"/>
    <w:rsid w:val="00C91479"/>
    <w:rsid w:val="00C945DF"/>
    <w:rsid w:val="00CA2E83"/>
    <w:rsid w:val="00CA3C98"/>
    <w:rsid w:val="00CA46DA"/>
    <w:rsid w:val="00CC1B45"/>
    <w:rsid w:val="00CC22D3"/>
    <w:rsid w:val="00CC7C33"/>
    <w:rsid w:val="00CD1244"/>
    <w:rsid w:val="00CD53E4"/>
    <w:rsid w:val="00CE3391"/>
    <w:rsid w:val="00CE4304"/>
    <w:rsid w:val="00CE5492"/>
    <w:rsid w:val="00CF54BA"/>
    <w:rsid w:val="00CF7FEE"/>
    <w:rsid w:val="00D00E67"/>
    <w:rsid w:val="00D03593"/>
    <w:rsid w:val="00D05B69"/>
    <w:rsid w:val="00D07512"/>
    <w:rsid w:val="00D076CF"/>
    <w:rsid w:val="00D107D7"/>
    <w:rsid w:val="00D11EB8"/>
    <w:rsid w:val="00D13C60"/>
    <w:rsid w:val="00D260B1"/>
    <w:rsid w:val="00D26B15"/>
    <w:rsid w:val="00D30ABB"/>
    <w:rsid w:val="00D31A72"/>
    <w:rsid w:val="00D322BA"/>
    <w:rsid w:val="00D35170"/>
    <w:rsid w:val="00D35C0B"/>
    <w:rsid w:val="00D36CC8"/>
    <w:rsid w:val="00D44A98"/>
    <w:rsid w:val="00D4661D"/>
    <w:rsid w:val="00D509F5"/>
    <w:rsid w:val="00D50A61"/>
    <w:rsid w:val="00D55A5D"/>
    <w:rsid w:val="00D567C9"/>
    <w:rsid w:val="00D62AA5"/>
    <w:rsid w:val="00D62F08"/>
    <w:rsid w:val="00D63904"/>
    <w:rsid w:val="00D76ABA"/>
    <w:rsid w:val="00D77EA0"/>
    <w:rsid w:val="00D80EA2"/>
    <w:rsid w:val="00D81046"/>
    <w:rsid w:val="00D83E90"/>
    <w:rsid w:val="00D84364"/>
    <w:rsid w:val="00D90F73"/>
    <w:rsid w:val="00D915C3"/>
    <w:rsid w:val="00D96FE7"/>
    <w:rsid w:val="00D97365"/>
    <w:rsid w:val="00DA7264"/>
    <w:rsid w:val="00DB14A7"/>
    <w:rsid w:val="00DB1DC5"/>
    <w:rsid w:val="00DB3F41"/>
    <w:rsid w:val="00DB6D23"/>
    <w:rsid w:val="00DB75CB"/>
    <w:rsid w:val="00DC21B2"/>
    <w:rsid w:val="00DD1FB2"/>
    <w:rsid w:val="00DD6B8B"/>
    <w:rsid w:val="00DE018F"/>
    <w:rsid w:val="00DE14D6"/>
    <w:rsid w:val="00DE3D5F"/>
    <w:rsid w:val="00DE4444"/>
    <w:rsid w:val="00DE6AC5"/>
    <w:rsid w:val="00DF25BD"/>
    <w:rsid w:val="00DF2B3C"/>
    <w:rsid w:val="00DF385C"/>
    <w:rsid w:val="00E02E4D"/>
    <w:rsid w:val="00E04A57"/>
    <w:rsid w:val="00E130F4"/>
    <w:rsid w:val="00E17817"/>
    <w:rsid w:val="00E2672C"/>
    <w:rsid w:val="00E312E8"/>
    <w:rsid w:val="00E31851"/>
    <w:rsid w:val="00E37D47"/>
    <w:rsid w:val="00E41F51"/>
    <w:rsid w:val="00E41FBD"/>
    <w:rsid w:val="00E43B97"/>
    <w:rsid w:val="00E544E0"/>
    <w:rsid w:val="00E54803"/>
    <w:rsid w:val="00E56098"/>
    <w:rsid w:val="00E57C74"/>
    <w:rsid w:val="00E602CB"/>
    <w:rsid w:val="00E67625"/>
    <w:rsid w:val="00E7263C"/>
    <w:rsid w:val="00E735B2"/>
    <w:rsid w:val="00E76A84"/>
    <w:rsid w:val="00E76B04"/>
    <w:rsid w:val="00E77F7D"/>
    <w:rsid w:val="00E844E6"/>
    <w:rsid w:val="00E85775"/>
    <w:rsid w:val="00E914A9"/>
    <w:rsid w:val="00E93E8B"/>
    <w:rsid w:val="00E97C05"/>
    <w:rsid w:val="00EA127C"/>
    <w:rsid w:val="00EA19A7"/>
    <w:rsid w:val="00EA3F64"/>
    <w:rsid w:val="00EA455D"/>
    <w:rsid w:val="00EA4DEC"/>
    <w:rsid w:val="00EA667A"/>
    <w:rsid w:val="00EA79DA"/>
    <w:rsid w:val="00EA7F66"/>
    <w:rsid w:val="00EB1014"/>
    <w:rsid w:val="00EB34B4"/>
    <w:rsid w:val="00EC30CA"/>
    <w:rsid w:val="00EC5BB5"/>
    <w:rsid w:val="00ED563C"/>
    <w:rsid w:val="00ED71D2"/>
    <w:rsid w:val="00ED7D69"/>
    <w:rsid w:val="00ED7DF1"/>
    <w:rsid w:val="00EE132C"/>
    <w:rsid w:val="00EF2139"/>
    <w:rsid w:val="00EF3359"/>
    <w:rsid w:val="00EF47FB"/>
    <w:rsid w:val="00EF4B41"/>
    <w:rsid w:val="00EF5B04"/>
    <w:rsid w:val="00EF7710"/>
    <w:rsid w:val="00F02935"/>
    <w:rsid w:val="00F047EF"/>
    <w:rsid w:val="00F07AD1"/>
    <w:rsid w:val="00F11BF5"/>
    <w:rsid w:val="00F176EA"/>
    <w:rsid w:val="00F239DD"/>
    <w:rsid w:val="00F25D31"/>
    <w:rsid w:val="00F27BCE"/>
    <w:rsid w:val="00F31DD9"/>
    <w:rsid w:val="00F33942"/>
    <w:rsid w:val="00F35967"/>
    <w:rsid w:val="00F361AE"/>
    <w:rsid w:val="00F3741B"/>
    <w:rsid w:val="00F44A07"/>
    <w:rsid w:val="00F4763D"/>
    <w:rsid w:val="00F5263C"/>
    <w:rsid w:val="00F55811"/>
    <w:rsid w:val="00F5695A"/>
    <w:rsid w:val="00F57A0B"/>
    <w:rsid w:val="00F6010A"/>
    <w:rsid w:val="00F61026"/>
    <w:rsid w:val="00F64157"/>
    <w:rsid w:val="00F66A1F"/>
    <w:rsid w:val="00F6746A"/>
    <w:rsid w:val="00F745B3"/>
    <w:rsid w:val="00F7509B"/>
    <w:rsid w:val="00F77220"/>
    <w:rsid w:val="00F86F24"/>
    <w:rsid w:val="00F941F8"/>
    <w:rsid w:val="00F94FC5"/>
    <w:rsid w:val="00F95E23"/>
    <w:rsid w:val="00F967D3"/>
    <w:rsid w:val="00FA15F2"/>
    <w:rsid w:val="00FA418B"/>
    <w:rsid w:val="00FB3662"/>
    <w:rsid w:val="00FB3B39"/>
    <w:rsid w:val="00FB5D56"/>
    <w:rsid w:val="00FC1305"/>
    <w:rsid w:val="00FC245D"/>
    <w:rsid w:val="00FD34E6"/>
    <w:rsid w:val="00FD73B2"/>
    <w:rsid w:val="00FD7433"/>
    <w:rsid w:val="00FD7DD1"/>
    <w:rsid w:val="00FE1E8A"/>
    <w:rsid w:val="00FE2152"/>
    <w:rsid w:val="00FE5B98"/>
    <w:rsid w:val="00FE761F"/>
    <w:rsid w:val="00FE7740"/>
    <w:rsid w:val="00FE794B"/>
    <w:rsid w:val="00FF2750"/>
    <w:rsid w:val="00FF3A96"/>
    <w:rsid w:val="00FF3ACB"/>
    <w:rsid w:val="00FF5266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AA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0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0A96"/>
  </w:style>
  <w:style w:type="paragraph" w:styleId="a7">
    <w:name w:val="footer"/>
    <w:basedOn w:val="a"/>
    <w:link w:val="a8"/>
    <w:uiPriority w:val="99"/>
    <w:unhideWhenUsed/>
    <w:rsid w:val="00990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0A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AA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0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0A96"/>
  </w:style>
  <w:style w:type="paragraph" w:styleId="a7">
    <w:name w:val="footer"/>
    <w:basedOn w:val="a"/>
    <w:link w:val="a8"/>
    <w:uiPriority w:val="99"/>
    <w:unhideWhenUsed/>
    <w:rsid w:val="00990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0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9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614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128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044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498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2776</Words>
  <Characters>15828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Лазанька</dc:creator>
  <cp:keywords/>
  <dc:description/>
  <cp:lastModifiedBy>Лазанька</cp:lastModifiedBy>
  <cp:revision>7</cp:revision>
  <cp:lastPrinted>2020-05-19T09:27:00Z</cp:lastPrinted>
  <dcterms:created xsi:type="dcterms:W3CDTF">2020-05-18T12:53:00Z</dcterms:created>
  <dcterms:modified xsi:type="dcterms:W3CDTF">2020-05-19T14:09:00Z</dcterms:modified>
</cp:coreProperties>
</file>